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968" w14:textId="77777777" w:rsidR="00BC6FE3" w:rsidRDefault="00BC6FE3" w:rsidP="00BC6FE3">
      <w:pPr>
        <w:pStyle w:val="Kop1"/>
        <w:rPr>
          <w:rFonts w:eastAsia="Arial Unicode MS"/>
          <w:lang w:eastAsia="hi-IN" w:bidi="hi-IN"/>
        </w:rPr>
      </w:pPr>
      <w:r>
        <w:rPr>
          <w:rFonts w:eastAsia="Arial Unicode MS"/>
          <w:lang w:eastAsia="hi-IN" w:bidi="hi-IN"/>
        </w:rPr>
        <w:t>Opdrachten verwijswoorden</w:t>
      </w:r>
    </w:p>
    <w:p w14:paraId="11485F57" w14:textId="77777777" w:rsidR="00BC6FE3" w:rsidRDefault="00BC6FE3" w:rsidP="00BC6FE3">
      <w:pPr>
        <w:rPr>
          <w:lang w:eastAsia="hi-IN" w:bidi="hi-IN"/>
        </w:rPr>
      </w:pPr>
      <w:bookmarkStart w:id="0" w:name="_GoBack"/>
      <w:bookmarkEnd w:id="0"/>
    </w:p>
    <w:p w14:paraId="207E36F1" w14:textId="77777777" w:rsidR="00BC6FE3" w:rsidRPr="00BC6FE3" w:rsidRDefault="00BC6FE3" w:rsidP="00AA1564">
      <w:pPr>
        <w:pStyle w:val="Kop2"/>
        <w:rPr>
          <w:lang w:eastAsia="hi-IN" w:bidi="hi-IN"/>
        </w:rPr>
      </w:pPr>
      <w:r>
        <w:rPr>
          <w:lang w:eastAsia="hi-IN" w:bidi="hi-IN"/>
        </w:rPr>
        <w:t>Opdracht 1</w:t>
      </w:r>
    </w:p>
    <w:p w14:paraId="250E8715" w14:textId="77777777" w:rsidR="00BC6FE3" w:rsidRDefault="00BC6FE3" w:rsidP="00BC6FE3">
      <w:pPr>
        <w:ind w:firstLine="142"/>
        <w:rPr>
          <w:rFonts w:eastAsia="Arial Unicode MS"/>
          <w:b/>
          <w:kern w:val="1"/>
          <w:lang w:eastAsia="hi-IN" w:bidi="hi-IN"/>
        </w:rPr>
      </w:pPr>
      <w:r>
        <w:rPr>
          <w:rFonts w:eastAsia="Arial Unicode MS"/>
          <w:b/>
          <w:kern w:val="1"/>
          <w:lang w:eastAsia="hi-IN" w:bidi="hi-IN"/>
        </w:rPr>
        <w:t>Kies de juiste verwijswoorden.</w:t>
      </w:r>
    </w:p>
    <w:p w14:paraId="3960E7B4" w14:textId="77777777" w:rsidR="00BC6FE3" w:rsidRDefault="00BC6FE3" w:rsidP="00BC6FE3">
      <w:pPr>
        <w:ind w:firstLine="142"/>
      </w:pPr>
    </w:p>
    <w:p w14:paraId="55A5AB46" w14:textId="77777777" w:rsidR="00BC6FE3" w:rsidRDefault="00BC6FE3" w:rsidP="00BC6FE3">
      <w:pPr>
        <w:widowControl w:val="0"/>
        <w:suppressAutoHyphens/>
        <w:ind w:left="142" w:hanging="709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b/>
          <w:bCs/>
          <w:kern w:val="1"/>
          <w:lang w:eastAsia="hi-IN" w:bidi="hi-IN"/>
        </w:rPr>
        <w:tab/>
      </w:r>
      <w:r w:rsidRPr="00EF1F94">
        <w:rPr>
          <w:rFonts w:eastAsia="Arial Unicode MS"/>
          <w:b/>
          <w:bCs/>
          <w:kern w:val="1"/>
          <w:lang w:eastAsia="hi-IN" w:bidi="hi-IN"/>
        </w:rPr>
        <w:t>1</w:t>
      </w:r>
      <w:r w:rsidRPr="00EF1F94">
        <w:rPr>
          <w:rFonts w:eastAsia="Arial Unicode MS"/>
          <w:kern w:val="1"/>
          <w:lang w:eastAsia="hi-IN" w:bidi="hi-IN"/>
        </w:rPr>
        <w:t xml:space="preserve"> </w:t>
      </w:r>
      <w:r w:rsidRPr="00EA1ADE">
        <w:rPr>
          <w:rFonts w:eastAsia="Arial Unicode MS"/>
          <w:kern w:val="1"/>
          <w:lang w:eastAsia="hi-IN" w:bidi="hi-IN"/>
        </w:rPr>
        <w:t>De onderzoekster die fouten met flitspalen onderzocht, heeft [haar</w:t>
      </w:r>
      <w:r>
        <w:rPr>
          <w:rFonts w:eastAsia="Arial Unicode MS"/>
          <w:kern w:val="1"/>
          <w:lang w:eastAsia="hi-IN" w:bidi="hi-IN"/>
        </w:rPr>
        <w:t xml:space="preserve"> | </w:t>
      </w:r>
      <w:r w:rsidRPr="00EA1ADE">
        <w:rPr>
          <w:rFonts w:eastAsia="Arial Unicode MS"/>
          <w:kern w:val="1"/>
          <w:lang w:eastAsia="hi-IN" w:bidi="hi-IN"/>
        </w:rPr>
        <w:t>hun</w:t>
      </w:r>
      <w:r>
        <w:rPr>
          <w:rFonts w:eastAsia="Arial Unicode MS"/>
          <w:kern w:val="1"/>
          <w:lang w:eastAsia="hi-IN" w:bidi="hi-IN"/>
        </w:rPr>
        <w:t xml:space="preserve"> | </w:t>
      </w:r>
      <w:r w:rsidRPr="00EA1ADE">
        <w:rPr>
          <w:rFonts w:eastAsia="Arial Unicode MS"/>
          <w:kern w:val="1"/>
          <w:lang w:eastAsia="hi-IN" w:bidi="hi-IN"/>
        </w:rPr>
        <w:t xml:space="preserve">zijn] conclusies gepresenteerd aan verschillende media. </w:t>
      </w:r>
      <w:r>
        <w:rPr>
          <w:rFonts w:eastAsia="Arial Unicode MS"/>
          <w:kern w:val="1"/>
          <w:lang w:eastAsia="hi-IN" w:bidi="hi-IN"/>
        </w:rPr>
        <w:t xml:space="preserve">[Dat | </w:t>
      </w:r>
      <w:r w:rsidRPr="00EA1ADE">
        <w:rPr>
          <w:rFonts w:eastAsia="Arial Unicode MS"/>
          <w:kern w:val="1"/>
          <w:lang w:eastAsia="hi-IN" w:bidi="hi-IN"/>
        </w:rPr>
        <w:t>Die</w:t>
      </w:r>
      <w:r>
        <w:rPr>
          <w:rFonts w:eastAsia="Arial Unicode MS"/>
          <w:kern w:val="1"/>
          <w:lang w:eastAsia="hi-IN" w:bidi="hi-IN"/>
        </w:rPr>
        <w:t xml:space="preserve"> | </w:t>
      </w:r>
      <w:r w:rsidRPr="00EA1ADE">
        <w:rPr>
          <w:rFonts w:eastAsia="Arial Unicode MS"/>
          <w:kern w:val="1"/>
          <w:lang w:eastAsia="hi-IN" w:bidi="hi-IN"/>
        </w:rPr>
        <w:t>Hun] zijn overduidelijk: veel voertuigen worden niet geflitst, terwijl</w:t>
      </w:r>
      <w:r>
        <w:rPr>
          <w:rFonts w:eastAsia="Arial Unicode MS"/>
          <w:kern w:val="1"/>
          <w:lang w:eastAsia="hi-IN" w:bidi="hi-IN"/>
        </w:rPr>
        <w:t xml:space="preserve"> [hen | hun | </w:t>
      </w:r>
      <w:r w:rsidRPr="00EA1ADE">
        <w:rPr>
          <w:rFonts w:eastAsia="Arial Unicode MS"/>
          <w:kern w:val="1"/>
          <w:lang w:eastAsia="hi-IN" w:bidi="hi-IN"/>
        </w:rPr>
        <w:t>ze] wel veel te hard rijden.</w:t>
      </w:r>
    </w:p>
    <w:p w14:paraId="4FA86FD3" w14:textId="77777777" w:rsidR="00BC6FE3" w:rsidRDefault="00BC6FE3" w:rsidP="00BC6FE3">
      <w:pPr>
        <w:widowControl w:val="0"/>
        <w:suppressAutoHyphens/>
        <w:ind w:left="-567"/>
        <w:rPr>
          <w:rFonts w:eastAsia="Arial Unicode MS"/>
          <w:kern w:val="1"/>
          <w:lang w:eastAsia="hi-IN" w:bidi="hi-IN"/>
        </w:rPr>
      </w:pPr>
    </w:p>
    <w:p w14:paraId="0BD6D1DD" w14:textId="77777777" w:rsidR="00BC6FE3" w:rsidRDefault="00BC6FE3" w:rsidP="00BC6FE3">
      <w:pPr>
        <w:widowControl w:val="0"/>
        <w:suppressAutoHyphens/>
        <w:ind w:left="142"/>
        <w:rPr>
          <w:rFonts w:eastAsia="Arial Unicode MS"/>
          <w:kern w:val="1"/>
          <w:lang w:eastAsia="hi-IN" w:bidi="hi-IN"/>
        </w:rPr>
      </w:pPr>
      <w:r w:rsidRPr="00EF1F94">
        <w:rPr>
          <w:rFonts w:eastAsia="Arial Unicode MS"/>
          <w:b/>
          <w:kern w:val="1"/>
          <w:lang w:eastAsia="hi-IN" w:bidi="hi-IN"/>
        </w:rPr>
        <w:t>2</w:t>
      </w:r>
      <w:r>
        <w:rPr>
          <w:rFonts w:eastAsia="Arial Unicode MS"/>
          <w:b/>
          <w:kern w:val="1"/>
          <w:lang w:eastAsia="hi-IN" w:bidi="hi-IN"/>
        </w:rPr>
        <w:t xml:space="preserve"> </w:t>
      </w:r>
      <w:r w:rsidRPr="00EA1ADE">
        <w:rPr>
          <w:rFonts w:eastAsia="Arial Unicode MS"/>
          <w:kern w:val="1"/>
          <w:lang w:eastAsia="hi-IN" w:bidi="hi-IN"/>
        </w:rPr>
        <w:t xml:space="preserve">Fieke bereidt de workshop presentatievaardigheden voor en ik heb </w:t>
      </w:r>
      <w:r>
        <w:rPr>
          <w:rFonts w:eastAsia="Arial Unicode MS"/>
          <w:kern w:val="1"/>
          <w:lang w:eastAsia="hi-IN" w:bidi="hi-IN"/>
        </w:rPr>
        <w:t xml:space="preserve">[die | </w:t>
      </w:r>
      <w:r w:rsidRPr="00EA1ADE">
        <w:rPr>
          <w:rFonts w:eastAsia="Arial Unicode MS"/>
          <w:kern w:val="1"/>
          <w:lang w:eastAsia="hi-IN" w:bidi="hi-IN"/>
        </w:rPr>
        <w:t>haar</w:t>
      </w:r>
      <w:r>
        <w:rPr>
          <w:rFonts w:eastAsia="Arial Unicode MS"/>
          <w:kern w:val="1"/>
          <w:lang w:eastAsia="hi-IN" w:bidi="hi-IN"/>
        </w:rPr>
        <w:t xml:space="preserve"> | </w:t>
      </w:r>
      <w:r w:rsidRPr="00EA1ADE">
        <w:rPr>
          <w:rFonts w:eastAsia="Arial Unicode MS"/>
          <w:kern w:val="1"/>
          <w:lang w:eastAsia="hi-IN" w:bidi="hi-IN"/>
        </w:rPr>
        <w:t xml:space="preserve">ze] </w:t>
      </w:r>
      <w:r>
        <w:rPr>
          <w:rFonts w:eastAsia="Arial Unicode MS"/>
          <w:kern w:val="1"/>
          <w:lang w:eastAsia="hi-IN" w:bidi="hi-IN"/>
        </w:rPr>
        <w:t xml:space="preserve">gevraagd </w:t>
      </w:r>
      <w:r w:rsidRPr="00EA1ADE">
        <w:rPr>
          <w:rFonts w:eastAsia="Arial Unicode MS"/>
          <w:kern w:val="1"/>
          <w:lang w:eastAsia="hi-IN" w:bidi="hi-IN"/>
        </w:rPr>
        <w:t>om ook een enquête op te stellen.</w:t>
      </w:r>
      <w:r>
        <w:rPr>
          <w:rFonts w:eastAsia="Arial Unicode MS"/>
          <w:kern w:val="1"/>
          <w:lang w:eastAsia="hi-IN" w:bidi="hi-IN"/>
        </w:rPr>
        <w:t xml:space="preserve"> [Dat | </w:t>
      </w:r>
      <w:r w:rsidRPr="00EA1ADE">
        <w:rPr>
          <w:rFonts w:eastAsia="Arial Unicode MS"/>
          <w:kern w:val="1"/>
          <w:lang w:eastAsia="hi-IN" w:bidi="hi-IN"/>
        </w:rPr>
        <w:t>Die</w:t>
      </w:r>
      <w:r>
        <w:rPr>
          <w:rFonts w:eastAsia="Arial Unicode MS"/>
          <w:kern w:val="1"/>
          <w:lang w:eastAsia="hi-IN" w:bidi="hi-IN"/>
        </w:rPr>
        <w:t xml:space="preserve"> | </w:t>
      </w:r>
      <w:r w:rsidRPr="00EA1ADE">
        <w:rPr>
          <w:rFonts w:eastAsia="Arial Unicode MS"/>
          <w:kern w:val="1"/>
          <w:lang w:eastAsia="hi-IN" w:bidi="hi-IN"/>
        </w:rPr>
        <w:t xml:space="preserve">Het] kunnen we dan uitdelen aan de gasten om te achterhalen wat </w:t>
      </w:r>
      <w:r>
        <w:rPr>
          <w:rFonts w:eastAsia="Arial Unicode MS"/>
          <w:kern w:val="1"/>
          <w:lang w:eastAsia="hi-IN" w:bidi="hi-IN"/>
        </w:rPr>
        <w:t xml:space="preserve">[hen | hun | </w:t>
      </w:r>
      <w:r w:rsidRPr="00EA1ADE">
        <w:rPr>
          <w:rFonts w:eastAsia="Arial Unicode MS"/>
          <w:kern w:val="1"/>
          <w:lang w:eastAsia="hi-IN" w:bidi="hi-IN"/>
        </w:rPr>
        <w:t>zij] ervan vonden.</w:t>
      </w:r>
    </w:p>
    <w:p w14:paraId="4B3DC774" w14:textId="77777777" w:rsidR="00BC6FE3" w:rsidRDefault="00BC6FE3" w:rsidP="00BC6FE3">
      <w:pPr>
        <w:widowControl w:val="0"/>
        <w:tabs>
          <w:tab w:val="left" w:pos="142"/>
        </w:tabs>
        <w:suppressAutoHyphens/>
        <w:ind w:left="-567"/>
        <w:rPr>
          <w:rFonts w:eastAsia="Arial Unicode MS"/>
          <w:kern w:val="1"/>
          <w:lang w:eastAsia="hi-IN" w:bidi="hi-IN"/>
        </w:rPr>
      </w:pPr>
    </w:p>
    <w:p w14:paraId="1C198183" w14:textId="77777777" w:rsidR="00BC6FE3" w:rsidRPr="00F1577D" w:rsidRDefault="00BC6FE3" w:rsidP="00BC6FE3">
      <w:pPr>
        <w:widowControl w:val="0"/>
        <w:tabs>
          <w:tab w:val="left" w:pos="142"/>
        </w:tabs>
        <w:suppressAutoHyphens/>
        <w:ind w:left="142" w:hanging="709"/>
        <w:rPr>
          <w:rFonts w:cs="Arial"/>
        </w:rPr>
      </w:pPr>
      <w:r>
        <w:rPr>
          <w:rFonts w:eastAsia="Arial Unicode MS"/>
          <w:b/>
          <w:kern w:val="1"/>
          <w:lang w:eastAsia="hi-IN" w:bidi="hi-IN"/>
        </w:rPr>
        <w:tab/>
      </w:r>
      <w:r w:rsidRPr="00EF1F94">
        <w:rPr>
          <w:rFonts w:eastAsia="Arial Unicode MS"/>
          <w:b/>
          <w:kern w:val="1"/>
          <w:lang w:eastAsia="hi-IN" w:bidi="hi-IN"/>
        </w:rPr>
        <w:t>3</w:t>
      </w:r>
      <w:r w:rsidRPr="00EF1F94">
        <w:rPr>
          <w:rFonts w:eastAsia="Arial Unicode MS"/>
          <w:kern w:val="1"/>
          <w:lang w:eastAsia="hi-IN" w:bidi="hi-IN"/>
        </w:rPr>
        <w:t xml:space="preserve"> </w:t>
      </w:r>
      <w:r w:rsidRPr="00EA1ADE">
        <w:rPr>
          <w:rFonts w:eastAsia="Arial Unicode MS"/>
          <w:kern w:val="1"/>
          <w:lang w:eastAsia="hi-IN" w:bidi="hi-IN"/>
        </w:rPr>
        <w:t xml:space="preserve">Het reisbureau heeft </w:t>
      </w:r>
      <w:r>
        <w:rPr>
          <w:rFonts w:eastAsia="Arial Unicode MS"/>
          <w:kern w:val="1"/>
          <w:lang w:eastAsia="hi-IN" w:bidi="hi-IN"/>
        </w:rPr>
        <w:t xml:space="preserve">[haar | hun | </w:t>
      </w:r>
      <w:r w:rsidRPr="00EA1ADE">
        <w:rPr>
          <w:rFonts w:eastAsia="Arial Unicode MS"/>
          <w:kern w:val="1"/>
          <w:lang w:eastAsia="hi-IN" w:bidi="hi-IN"/>
        </w:rPr>
        <w:t>zijn] medewerkers gevraagd om uitstel van salarisbetaling.</w:t>
      </w:r>
      <w:r>
        <w:rPr>
          <w:rFonts w:eastAsia="Arial Unicode MS"/>
          <w:kern w:val="1"/>
          <w:lang w:eastAsia="hi-IN" w:bidi="hi-IN"/>
        </w:rPr>
        <w:t xml:space="preserve"> </w:t>
      </w:r>
      <w:r w:rsidRPr="00EA1ADE">
        <w:rPr>
          <w:rFonts w:eastAsia="Arial Unicode MS"/>
          <w:kern w:val="1"/>
          <w:lang w:eastAsia="hi-IN" w:bidi="hi-IN"/>
        </w:rPr>
        <w:t>[Dat</w:t>
      </w:r>
      <w:r>
        <w:rPr>
          <w:rFonts w:eastAsia="Arial Unicode MS"/>
          <w:kern w:val="1"/>
          <w:lang w:eastAsia="hi-IN" w:bidi="hi-IN"/>
        </w:rPr>
        <w:t xml:space="preserve"> | Die | </w:t>
      </w:r>
      <w:r w:rsidRPr="00EA1ADE">
        <w:rPr>
          <w:rFonts w:eastAsia="Arial Unicode MS"/>
          <w:kern w:val="1"/>
          <w:lang w:eastAsia="hi-IN" w:bidi="hi-IN"/>
        </w:rPr>
        <w:t xml:space="preserve">Hij] had tot gevolg dat sommige medewerkers </w:t>
      </w:r>
      <w:r>
        <w:rPr>
          <w:rFonts w:eastAsia="Arial Unicode MS"/>
          <w:kern w:val="1"/>
          <w:lang w:eastAsia="hi-IN" w:bidi="hi-IN"/>
        </w:rPr>
        <w:t xml:space="preserve">[hen | </w:t>
      </w:r>
      <w:r w:rsidRPr="00EA1ADE">
        <w:rPr>
          <w:rFonts w:eastAsia="Arial Unicode MS"/>
          <w:kern w:val="1"/>
          <w:lang w:eastAsia="hi-IN" w:bidi="hi-IN"/>
        </w:rPr>
        <w:t>hun</w:t>
      </w:r>
      <w:r>
        <w:rPr>
          <w:rFonts w:eastAsia="Arial Unicode MS"/>
          <w:kern w:val="1"/>
          <w:lang w:eastAsia="hi-IN" w:bidi="hi-IN"/>
        </w:rPr>
        <w:t xml:space="preserve"> | </w:t>
      </w:r>
      <w:r w:rsidRPr="00EA1ADE">
        <w:rPr>
          <w:rFonts w:eastAsia="Arial Unicode MS"/>
          <w:kern w:val="1"/>
          <w:lang w:eastAsia="hi-IN" w:bidi="hi-IN"/>
        </w:rPr>
        <w:t>ze] ontslag hebben ingediend.</w:t>
      </w:r>
    </w:p>
    <w:p w14:paraId="198A464D" w14:textId="77777777" w:rsidR="00BC6FE3" w:rsidRDefault="00BC6FE3" w:rsidP="00BC6FE3">
      <w:pPr>
        <w:widowControl w:val="0"/>
        <w:tabs>
          <w:tab w:val="left" w:pos="142"/>
        </w:tabs>
        <w:suppressAutoHyphens/>
        <w:ind w:left="-567"/>
        <w:rPr>
          <w:rFonts w:eastAsia="Arial Unicode MS"/>
          <w:kern w:val="1"/>
          <w:lang w:eastAsia="hi-IN" w:bidi="hi-IN"/>
        </w:rPr>
      </w:pPr>
    </w:p>
    <w:p w14:paraId="68B7A4ED" w14:textId="77777777" w:rsidR="00BC6FE3" w:rsidRDefault="00BC6FE3" w:rsidP="00BC6FE3">
      <w:pPr>
        <w:widowControl w:val="0"/>
        <w:tabs>
          <w:tab w:val="left" w:pos="142"/>
        </w:tabs>
        <w:suppressAutoHyphens/>
        <w:ind w:left="142" w:hanging="709"/>
        <w:rPr>
          <w:rFonts w:cs="Arial"/>
        </w:rPr>
      </w:pPr>
      <w:r>
        <w:rPr>
          <w:rFonts w:eastAsia="Arial Unicode MS"/>
          <w:b/>
          <w:kern w:val="1"/>
          <w:lang w:eastAsia="hi-IN" w:bidi="hi-IN"/>
        </w:rPr>
        <w:tab/>
        <w:t xml:space="preserve">4 </w:t>
      </w:r>
      <w:r w:rsidRPr="00EA1ADE">
        <w:rPr>
          <w:rFonts w:eastAsia="Arial Unicode MS"/>
          <w:kern w:val="1"/>
          <w:lang w:eastAsia="hi-IN" w:bidi="hi-IN"/>
        </w:rPr>
        <w:t>Veganisten eten geen dierlijke producten, maar onder [hen</w:t>
      </w:r>
      <w:r>
        <w:rPr>
          <w:rFonts w:eastAsia="Arial Unicode MS"/>
          <w:kern w:val="1"/>
          <w:lang w:eastAsia="hi-IN" w:bidi="hi-IN"/>
        </w:rPr>
        <w:t xml:space="preserve"> | hun | </w:t>
      </w:r>
      <w:r w:rsidRPr="00EA1ADE">
        <w:rPr>
          <w:rFonts w:eastAsia="Arial Unicode MS"/>
          <w:kern w:val="1"/>
          <w:lang w:eastAsia="hi-IN" w:bidi="hi-IN"/>
        </w:rPr>
        <w:t>zij]</w:t>
      </w:r>
      <w:r>
        <w:rPr>
          <w:rFonts w:eastAsia="Arial Unicode MS"/>
          <w:kern w:val="1"/>
          <w:lang w:eastAsia="hi-IN" w:bidi="hi-IN"/>
        </w:rPr>
        <w:t xml:space="preserve"> zijn er ook die af en </w:t>
      </w:r>
      <w:r w:rsidRPr="00EA1ADE">
        <w:rPr>
          <w:rFonts w:eastAsia="Arial Unicode MS"/>
          <w:kern w:val="1"/>
          <w:lang w:eastAsia="hi-IN" w:bidi="hi-IN"/>
        </w:rPr>
        <w:t>toe een eitje eten. [Dat</w:t>
      </w:r>
      <w:r>
        <w:rPr>
          <w:rFonts w:eastAsia="Arial Unicode MS"/>
          <w:kern w:val="1"/>
          <w:lang w:eastAsia="hi-IN" w:bidi="hi-IN"/>
        </w:rPr>
        <w:t xml:space="preserve"> | Die | </w:t>
      </w:r>
      <w:r w:rsidRPr="00EA1ADE">
        <w:rPr>
          <w:rFonts w:eastAsia="Arial Unicode MS"/>
          <w:kern w:val="1"/>
          <w:lang w:eastAsia="hi-IN" w:bidi="hi-IN"/>
        </w:rPr>
        <w:t xml:space="preserve">Hij] moet dan wel afkomstig zijn van een vrije-uitloopkip, want </w:t>
      </w:r>
      <w:r>
        <w:rPr>
          <w:rFonts w:eastAsia="Arial Unicode MS"/>
          <w:kern w:val="1"/>
          <w:lang w:eastAsia="hi-IN" w:bidi="hi-IN"/>
        </w:rPr>
        <w:t xml:space="preserve">[dat | </w:t>
      </w:r>
      <w:r w:rsidRPr="00EA1ADE">
        <w:rPr>
          <w:rFonts w:eastAsia="Arial Unicode MS"/>
          <w:kern w:val="1"/>
          <w:lang w:eastAsia="hi-IN" w:bidi="hi-IN"/>
        </w:rPr>
        <w:t>die</w:t>
      </w:r>
      <w:r>
        <w:rPr>
          <w:rFonts w:eastAsia="Arial Unicode MS"/>
          <w:kern w:val="1"/>
          <w:lang w:eastAsia="hi-IN" w:bidi="hi-IN"/>
        </w:rPr>
        <w:t xml:space="preserve"> | </w:t>
      </w:r>
      <w:r w:rsidRPr="00EA1ADE">
        <w:rPr>
          <w:rFonts w:eastAsia="Arial Unicode MS"/>
          <w:kern w:val="1"/>
          <w:lang w:eastAsia="hi-IN" w:bidi="hi-IN"/>
        </w:rPr>
        <w:t>het] mag in ieder geval vrij rondscharrelen.</w:t>
      </w:r>
    </w:p>
    <w:p w14:paraId="683F17B3" w14:textId="77777777" w:rsidR="00BC6FE3" w:rsidRDefault="00BC6FE3" w:rsidP="00BC6FE3">
      <w:pPr>
        <w:widowControl w:val="0"/>
        <w:tabs>
          <w:tab w:val="left" w:pos="142"/>
        </w:tabs>
        <w:suppressAutoHyphens/>
        <w:ind w:left="142" w:hanging="709"/>
        <w:rPr>
          <w:rFonts w:cs="Arial"/>
        </w:rPr>
      </w:pPr>
    </w:p>
    <w:p w14:paraId="577D14AE" w14:textId="77777777" w:rsidR="00BC6FE3" w:rsidRPr="00EA1ADE" w:rsidRDefault="00BC6FE3" w:rsidP="00BC6FE3">
      <w:pPr>
        <w:widowControl w:val="0"/>
        <w:tabs>
          <w:tab w:val="left" w:pos="142"/>
        </w:tabs>
        <w:suppressAutoHyphens/>
        <w:ind w:left="142" w:hanging="709"/>
        <w:rPr>
          <w:rFonts w:cs="Arial"/>
        </w:rPr>
      </w:pPr>
      <w:r>
        <w:rPr>
          <w:rFonts w:eastAsia="Arial Unicode MS"/>
          <w:b/>
          <w:kern w:val="1"/>
          <w:lang w:eastAsia="hi-IN" w:bidi="hi-IN"/>
        </w:rPr>
        <w:tab/>
      </w:r>
      <w:r w:rsidRPr="00661DE3">
        <w:rPr>
          <w:rFonts w:eastAsia="Arial Unicode MS"/>
          <w:b/>
          <w:kern w:val="1"/>
          <w:lang w:eastAsia="hi-IN" w:bidi="hi-IN"/>
        </w:rPr>
        <w:t xml:space="preserve">5 </w:t>
      </w:r>
      <w:r w:rsidRPr="00EA1ADE">
        <w:rPr>
          <w:rFonts w:eastAsia="Arial Unicode MS"/>
          <w:kern w:val="1"/>
          <w:lang w:eastAsia="hi-IN" w:bidi="hi-IN"/>
        </w:rPr>
        <w:t xml:space="preserve">Een uitvinding </w:t>
      </w:r>
      <w:r>
        <w:rPr>
          <w:rFonts w:eastAsia="Arial Unicode MS"/>
          <w:kern w:val="1"/>
          <w:lang w:eastAsia="hi-IN" w:bidi="hi-IN"/>
        </w:rPr>
        <w:t xml:space="preserve">[dat | </w:t>
      </w:r>
      <w:r w:rsidRPr="00EA1ADE">
        <w:rPr>
          <w:rFonts w:eastAsia="Arial Unicode MS"/>
          <w:kern w:val="1"/>
          <w:lang w:eastAsia="hi-IN" w:bidi="hi-IN"/>
        </w:rPr>
        <w:t>die</w:t>
      </w:r>
      <w:r>
        <w:rPr>
          <w:rFonts w:eastAsia="Arial Unicode MS"/>
          <w:kern w:val="1"/>
          <w:lang w:eastAsia="hi-IN" w:bidi="hi-IN"/>
        </w:rPr>
        <w:t xml:space="preserve"> | </w:t>
      </w:r>
      <w:r w:rsidRPr="00EA1ADE">
        <w:rPr>
          <w:rFonts w:eastAsia="Arial Unicode MS"/>
          <w:kern w:val="1"/>
          <w:lang w:eastAsia="hi-IN" w:bidi="hi-IN"/>
        </w:rPr>
        <w:t xml:space="preserve">wat] veel impact heeft gehad </w:t>
      </w:r>
      <w:r>
        <w:rPr>
          <w:rFonts w:eastAsia="Arial Unicode MS"/>
          <w:kern w:val="1"/>
          <w:lang w:eastAsia="hi-IN" w:bidi="hi-IN"/>
        </w:rPr>
        <w:t xml:space="preserve">op de samenleving, is wc-papier </w:t>
      </w:r>
      <w:r w:rsidRPr="00EA1ADE">
        <w:rPr>
          <w:rFonts w:eastAsia="Arial Unicode MS"/>
          <w:kern w:val="1"/>
          <w:lang w:eastAsia="hi-IN" w:bidi="hi-IN"/>
        </w:rPr>
        <w:t>[dat</w:t>
      </w:r>
      <w:r>
        <w:rPr>
          <w:rFonts w:eastAsia="Arial Unicode MS"/>
          <w:kern w:val="1"/>
          <w:lang w:eastAsia="hi-IN" w:bidi="hi-IN"/>
        </w:rPr>
        <w:t xml:space="preserve"> | die | </w:t>
      </w:r>
      <w:r w:rsidRPr="00EA1ADE">
        <w:rPr>
          <w:rFonts w:eastAsia="Arial Unicode MS"/>
          <w:kern w:val="1"/>
          <w:lang w:eastAsia="hi-IN" w:bidi="hi-IN"/>
        </w:rPr>
        <w:t xml:space="preserve">wat] werd uitgevonden door de Amerikaan Joseph </w:t>
      </w:r>
      <w:proofErr w:type="spellStart"/>
      <w:r w:rsidRPr="00EA1ADE">
        <w:rPr>
          <w:rFonts w:eastAsia="Arial Unicode MS"/>
          <w:kern w:val="1"/>
          <w:lang w:eastAsia="hi-IN" w:bidi="hi-IN"/>
        </w:rPr>
        <w:t>Gayetty</w:t>
      </w:r>
      <w:proofErr w:type="spellEnd"/>
      <w:r w:rsidRPr="00EA1ADE">
        <w:rPr>
          <w:rFonts w:eastAsia="Arial Unicode MS"/>
          <w:kern w:val="1"/>
          <w:lang w:eastAsia="hi-IN" w:bidi="hi-IN"/>
        </w:rPr>
        <w:t>.</w:t>
      </w:r>
    </w:p>
    <w:p w14:paraId="748F2B34" w14:textId="77777777" w:rsidR="00BC6FE3" w:rsidRPr="00F1577D" w:rsidRDefault="00BC6FE3" w:rsidP="00BC6FE3">
      <w:pPr>
        <w:widowControl w:val="0"/>
        <w:suppressAutoHyphens/>
        <w:ind w:left="-567"/>
        <w:rPr>
          <w:rFonts w:eastAsia="Arial Unicode MS"/>
          <w:kern w:val="1"/>
          <w:lang w:eastAsia="hi-IN" w:bidi="hi-IN"/>
        </w:rPr>
      </w:pPr>
    </w:p>
    <w:p w14:paraId="33795B7C" w14:textId="77777777" w:rsidR="00BC6FE3" w:rsidRPr="00F83F55" w:rsidRDefault="00BC6FE3" w:rsidP="00BC6FE3">
      <w:pPr>
        <w:widowControl w:val="0"/>
        <w:suppressAutoHyphens/>
        <w:ind w:left="142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b/>
          <w:kern w:val="1"/>
          <w:lang w:eastAsia="hi-IN" w:bidi="hi-IN"/>
        </w:rPr>
        <w:t xml:space="preserve">6 </w:t>
      </w:r>
      <w:r w:rsidRPr="00EA1ADE">
        <w:rPr>
          <w:rFonts w:eastAsia="Arial Unicode MS"/>
          <w:kern w:val="1"/>
          <w:lang w:eastAsia="hi-IN" w:bidi="hi-IN"/>
        </w:rPr>
        <w:t xml:space="preserve">Het enige </w:t>
      </w:r>
      <w:r>
        <w:rPr>
          <w:rFonts w:eastAsia="Arial Unicode MS"/>
          <w:kern w:val="1"/>
          <w:lang w:eastAsia="hi-IN" w:bidi="hi-IN"/>
        </w:rPr>
        <w:t xml:space="preserve">[dat | die | </w:t>
      </w:r>
      <w:r w:rsidRPr="00EA1ADE">
        <w:rPr>
          <w:rFonts w:eastAsia="Arial Unicode MS"/>
          <w:kern w:val="1"/>
          <w:lang w:eastAsia="hi-IN" w:bidi="hi-IN"/>
        </w:rPr>
        <w:t>wat] we vandaag nog niet besproken hebben, is de locatie van het personeelsuitje [dat</w:t>
      </w:r>
      <w:r>
        <w:rPr>
          <w:rFonts w:eastAsia="Arial Unicode MS"/>
          <w:kern w:val="1"/>
          <w:lang w:eastAsia="hi-IN" w:bidi="hi-IN"/>
        </w:rPr>
        <w:t xml:space="preserve"> | die | </w:t>
      </w:r>
      <w:r w:rsidRPr="00EA1ADE">
        <w:rPr>
          <w:rFonts w:eastAsia="Arial Unicode MS"/>
          <w:kern w:val="1"/>
          <w:lang w:eastAsia="hi-IN" w:bidi="hi-IN"/>
        </w:rPr>
        <w:t>wat] volgend weekend gepland staat.</w:t>
      </w:r>
    </w:p>
    <w:p w14:paraId="51B7659C" w14:textId="77777777" w:rsidR="00BC6FE3" w:rsidRDefault="00BC6FE3" w:rsidP="00BC6FE3">
      <w:pPr>
        <w:widowControl w:val="0"/>
        <w:suppressAutoHyphens/>
        <w:ind w:left="142"/>
        <w:rPr>
          <w:rFonts w:eastAsia="Arial Unicode MS"/>
          <w:bCs/>
          <w:kern w:val="1"/>
          <w:lang w:eastAsia="hi-IN" w:bidi="hi-IN"/>
        </w:rPr>
      </w:pPr>
      <w:r w:rsidRPr="00F83F55">
        <w:rPr>
          <w:rFonts w:eastAsia="Arial Unicode MS"/>
          <w:bCs/>
          <w:kern w:val="1"/>
          <w:lang w:eastAsia="hi-IN" w:bidi="hi-IN"/>
        </w:rPr>
        <w:t xml:space="preserve"> </w:t>
      </w:r>
    </w:p>
    <w:p w14:paraId="03C1E90B" w14:textId="77777777" w:rsidR="00BC6FE3" w:rsidRPr="00F83F55" w:rsidRDefault="00BC6FE3" w:rsidP="00BC6FE3">
      <w:pPr>
        <w:widowControl w:val="0"/>
        <w:suppressAutoHyphens/>
        <w:ind w:left="142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b/>
          <w:kern w:val="1"/>
          <w:lang w:eastAsia="hi-IN" w:bidi="hi-IN"/>
        </w:rPr>
        <w:t>7</w:t>
      </w:r>
      <w:r>
        <w:rPr>
          <w:rFonts w:eastAsia="Arial Unicode MS"/>
          <w:kern w:val="1"/>
          <w:lang w:eastAsia="hi-IN" w:bidi="hi-IN"/>
        </w:rPr>
        <w:t xml:space="preserve"> </w:t>
      </w:r>
      <w:r w:rsidRPr="00EA1ADE">
        <w:rPr>
          <w:rFonts w:eastAsia="Arial Unicode MS"/>
          <w:kern w:val="1"/>
          <w:lang w:eastAsia="hi-IN" w:bidi="hi-IN"/>
        </w:rPr>
        <w:t xml:space="preserve">De film viel ontzettend tegen, </w:t>
      </w:r>
      <w:r>
        <w:rPr>
          <w:rFonts w:eastAsia="Arial Unicode MS"/>
          <w:kern w:val="1"/>
          <w:lang w:eastAsia="hi-IN" w:bidi="hi-IN"/>
        </w:rPr>
        <w:t xml:space="preserve">[dat | die | </w:t>
      </w:r>
      <w:r w:rsidRPr="00EA1ADE">
        <w:rPr>
          <w:rFonts w:eastAsia="Arial Unicode MS"/>
          <w:kern w:val="1"/>
          <w:lang w:eastAsia="hi-IN" w:bidi="hi-IN"/>
        </w:rPr>
        <w:t>wat] we eigenlijk niet verwacht hadden. We hadden namelijk allemaal het boek gelezen, [dat</w:t>
      </w:r>
      <w:r>
        <w:rPr>
          <w:rFonts w:eastAsia="Arial Unicode MS"/>
          <w:kern w:val="1"/>
          <w:lang w:eastAsia="hi-IN" w:bidi="hi-IN"/>
        </w:rPr>
        <w:t xml:space="preserve"> | die | </w:t>
      </w:r>
      <w:r w:rsidRPr="00EA1ADE">
        <w:rPr>
          <w:rFonts w:eastAsia="Arial Unicode MS"/>
          <w:kern w:val="1"/>
          <w:lang w:eastAsia="hi-IN" w:bidi="hi-IN"/>
        </w:rPr>
        <w:t>wat] een jaar eerder was uitgebracht.</w:t>
      </w:r>
    </w:p>
    <w:p w14:paraId="4115F688" w14:textId="41681368" w:rsidR="00BC6FE3" w:rsidRDefault="00BC6FE3" w:rsidP="00BC6FE3">
      <w:pPr>
        <w:widowControl w:val="0"/>
        <w:suppressAutoHyphens/>
        <w:ind w:left="142" w:hanging="709"/>
        <w:rPr>
          <w:rFonts w:eastAsia="Arial Unicode MS"/>
          <w:bCs/>
          <w:kern w:val="1"/>
          <w:lang w:eastAsia="hi-IN" w:bidi="hi-IN"/>
        </w:rPr>
      </w:pPr>
    </w:p>
    <w:p w14:paraId="5D830F46" w14:textId="77777777" w:rsidR="004B0B55" w:rsidRDefault="004B0B55" w:rsidP="004B0B55">
      <w:pPr>
        <w:widowControl w:val="0"/>
        <w:suppressAutoHyphens/>
        <w:ind w:left="142"/>
        <w:rPr>
          <w:rFonts w:eastAsia="Arial Unicode MS"/>
          <w:bCs/>
          <w:kern w:val="1"/>
          <w:lang w:eastAsia="hi-IN" w:bidi="hi-IN"/>
        </w:rPr>
      </w:pPr>
    </w:p>
    <w:p w14:paraId="4BCE3B34" w14:textId="77777777" w:rsidR="004B0B55" w:rsidRDefault="004B0B55">
      <w:pPr>
        <w:spacing w:after="160" w:line="259" w:lineRule="auto"/>
        <w:contextualSpacing w:val="0"/>
        <w:rPr>
          <w:rFonts w:eastAsia="Arial Unicode MS"/>
          <w:bCs/>
          <w:kern w:val="1"/>
          <w:lang w:eastAsia="hi-IN" w:bidi="hi-IN"/>
        </w:rPr>
      </w:pPr>
      <w:r>
        <w:rPr>
          <w:rFonts w:eastAsia="Arial Unicode MS"/>
          <w:bCs/>
          <w:kern w:val="1"/>
          <w:lang w:eastAsia="hi-IN" w:bidi="hi-IN"/>
        </w:rPr>
        <w:br w:type="page"/>
      </w:r>
    </w:p>
    <w:p w14:paraId="50BD618F" w14:textId="07EDE09A" w:rsidR="004B0B55" w:rsidRDefault="004B0B55" w:rsidP="00AA1564">
      <w:pPr>
        <w:pStyle w:val="Kop2"/>
        <w:rPr>
          <w:rFonts w:eastAsia="Arial Unicode MS"/>
          <w:lang w:eastAsia="hi-IN" w:bidi="hi-IN"/>
        </w:rPr>
      </w:pPr>
      <w:r>
        <w:rPr>
          <w:rFonts w:eastAsia="Arial Unicode MS"/>
          <w:lang w:eastAsia="hi-IN" w:bidi="hi-IN"/>
        </w:rPr>
        <w:lastRenderedPageBreak/>
        <w:t>Opdracht 2</w:t>
      </w:r>
    </w:p>
    <w:p w14:paraId="0E911BAD" w14:textId="100A2D06" w:rsidR="004B0B55" w:rsidRPr="004B0B55" w:rsidRDefault="004B0B55" w:rsidP="004B0B55">
      <w:pPr>
        <w:widowControl w:val="0"/>
        <w:suppressAutoHyphens/>
        <w:ind w:left="142"/>
        <w:rPr>
          <w:rFonts w:cs="Arial"/>
          <w:color w:val="333333"/>
        </w:rPr>
      </w:pPr>
      <w:r w:rsidRPr="004B0B55">
        <w:rPr>
          <w:rFonts w:cs="Arial"/>
          <w:b/>
          <w:bCs/>
          <w:color w:val="333333"/>
        </w:rPr>
        <w:t>Zoek de fout.</w:t>
      </w:r>
      <w:r w:rsidRPr="004B0B55">
        <w:rPr>
          <w:rFonts w:cs="Arial"/>
          <w:color w:val="333333"/>
        </w:rPr>
        <w:t xml:space="preserve"> Geef aan welk verwijswoord verkeerd is gebruikt en waarnaar het verwijst. Noteer vervolgens het juiste verwijswoord.</w:t>
      </w:r>
    </w:p>
    <w:p w14:paraId="1EE5180D" w14:textId="7A99398A" w:rsidR="004B0B55" w:rsidRP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 w:rsidRPr="004B0B55">
        <w:rPr>
          <w:rFonts w:eastAsia="Arial Unicode MS" w:cs="Arial"/>
          <w:bCs/>
          <w:kern w:val="1"/>
          <w:lang w:eastAsia="hi-IN" w:bidi="hi-IN"/>
        </w:rPr>
        <w:t>Beantwoord bij elke zin de volgende vragen</w:t>
      </w:r>
    </w:p>
    <w:p w14:paraId="63416668" w14:textId="44D3C378" w:rsidR="004B0B55" w:rsidRPr="004B0B55" w:rsidRDefault="004B0B55" w:rsidP="004B0B55">
      <w:pPr>
        <w:pStyle w:val="Lijstalinea"/>
        <w:widowControl w:val="0"/>
        <w:numPr>
          <w:ilvl w:val="0"/>
          <w:numId w:val="1"/>
        </w:numPr>
        <w:suppressAutoHyphens/>
        <w:rPr>
          <w:rFonts w:eastAsia="Arial Unicode MS" w:cs="Arial"/>
          <w:bCs/>
          <w:kern w:val="1"/>
          <w:lang w:eastAsia="hi-IN" w:bidi="hi-IN"/>
        </w:rPr>
      </w:pPr>
      <w:r w:rsidRPr="004B0B55">
        <w:rPr>
          <w:rFonts w:eastAsia="Arial Unicode MS" w:cs="Arial"/>
          <w:bCs/>
          <w:kern w:val="1"/>
          <w:lang w:eastAsia="hi-IN" w:bidi="hi-IN"/>
        </w:rPr>
        <w:t>Welke verwijswoord is onjuist gebruikt?</w:t>
      </w:r>
    </w:p>
    <w:p w14:paraId="0AFEB37B" w14:textId="0F663F3B" w:rsidR="004B0B55" w:rsidRPr="004B0B55" w:rsidRDefault="004B0B55" w:rsidP="004B0B55">
      <w:pPr>
        <w:pStyle w:val="Lijstalinea"/>
        <w:widowControl w:val="0"/>
        <w:numPr>
          <w:ilvl w:val="0"/>
          <w:numId w:val="1"/>
        </w:numPr>
        <w:suppressAutoHyphens/>
        <w:rPr>
          <w:rFonts w:eastAsia="Arial Unicode MS" w:cs="Arial"/>
          <w:bCs/>
          <w:kern w:val="1"/>
          <w:lang w:eastAsia="hi-IN" w:bidi="hi-IN"/>
        </w:rPr>
      </w:pPr>
      <w:r w:rsidRPr="004B0B55">
        <w:rPr>
          <w:rFonts w:cs="Arial"/>
          <w:color w:val="333333"/>
        </w:rPr>
        <w:t>Naar welk(e) woord(en) verwijst dit woord terug?</w:t>
      </w:r>
    </w:p>
    <w:p w14:paraId="60948390" w14:textId="163A4F4D" w:rsidR="004B0B55" w:rsidRPr="004B0B55" w:rsidRDefault="004B0B55" w:rsidP="004B0B55">
      <w:pPr>
        <w:pStyle w:val="Lijstalinea"/>
        <w:widowControl w:val="0"/>
        <w:numPr>
          <w:ilvl w:val="0"/>
          <w:numId w:val="1"/>
        </w:numPr>
        <w:suppressAutoHyphens/>
        <w:rPr>
          <w:rFonts w:eastAsia="Arial Unicode MS" w:cs="Arial"/>
          <w:bCs/>
          <w:kern w:val="1"/>
          <w:lang w:eastAsia="hi-IN" w:bidi="hi-IN"/>
        </w:rPr>
      </w:pPr>
      <w:r w:rsidRPr="004B0B55">
        <w:rPr>
          <w:rFonts w:cs="Arial"/>
          <w:color w:val="333333"/>
        </w:rPr>
        <w:t>Welk verwijswoord zou wel goed zijn?</w:t>
      </w:r>
    </w:p>
    <w:p w14:paraId="1E6962A1" w14:textId="77777777" w:rsidR="00FC54B6" w:rsidRDefault="00FC54B6" w:rsidP="00FC54B6">
      <w:pPr>
        <w:widowControl w:val="0"/>
        <w:suppressAutoHyphens/>
        <w:rPr>
          <w:rFonts w:eastAsia="Arial Unicode MS" w:cs="Arial"/>
          <w:bCs/>
          <w:kern w:val="1"/>
          <w:lang w:eastAsia="hi-IN" w:bidi="hi-IN"/>
        </w:rPr>
      </w:pPr>
    </w:p>
    <w:p w14:paraId="3CA0D755" w14:textId="08256A3D" w:rsidR="004B0B55" w:rsidRPr="00FC54B6" w:rsidRDefault="004B0B55" w:rsidP="00FC54B6">
      <w:pPr>
        <w:pStyle w:val="Lijstalinea"/>
        <w:widowControl w:val="0"/>
        <w:numPr>
          <w:ilvl w:val="0"/>
          <w:numId w:val="3"/>
        </w:numPr>
        <w:suppressAutoHyphens/>
        <w:rPr>
          <w:rFonts w:ascii="Verdana" w:hAnsi="Verdana"/>
          <w:color w:val="333333"/>
          <w:sz w:val="20"/>
          <w:szCs w:val="20"/>
        </w:rPr>
      </w:pPr>
      <w:r w:rsidRPr="00FC54B6">
        <w:rPr>
          <w:rFonts w:ascii="Verdana" w:hAnsi="Verdana"/>
          <w:color w:val="333333"/>
          <w:sz w:val="20"/>
          <w:szCs w:val="20"/>
        </w:rPr>
        <w:t>Marit heeft hun ooit haar boeken geleend, maar dat hebben Rosa en Nico nooit teruggegeven.</w:t>
      </w:r>
    </w:p>
    <w:p w14:paraId="0FB81FF7" w14:textId="15835BD3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a.</w:t>
      </w:r>
    </w:p>
    <w:p w14:paraId="6B6674D5" w14:textId="215F872A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b.</w:t>
      </w:r>
    </w:p>
    <w:p w14:paraId="54215E31" w14:textId="6974A471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c.</w:t>
      </w:r>
    </w:p>
    <w:p w14:paraId="2F91F292" w14:textId="77777777" w:rsidR="00FC54B6" w:rsidRDefault="00FC54B6" w:rsidP="00FC54B6">
      <w:pPr>
        <w:widowControl w:val="0"/>
        <w:suppressAutoHyphens/>
        <w:rPr>
          <w:rFonts w:eastAsia="Arial Unicode MS" w:cs="Arial"/>
          <w:bCs/>
          <w:kern w:val="1"/>
          <w:lang w:eastAsia="hi-IN" w:bidi="hi-IN"/>
        </w:rPr>
      </w:pPr>
    </w:p>
    <w:p w14:paraId="057D1772" w14:textId="49CBEEB8" w:rsidR="004B0B55" w:rsidRPr="00FC54B6" w:rsidRDefault="004B0B55" w:rsidP="00FC54B6">
      <w:pPr>
        <w:pStyle w:val="Lijstalinea"/>
        <w:widowControl w:val="0"/>
        <w:numPr>
          <w:ilvl w:val="0"/>
          <w:numId w:val="3"/>
        </w:numPr>
        <w:suppressAutoHyphens/>
        <w:rPr>
          <w:rFonts w:ascii="Verdana" w:hAnsi="Verdana"/>
          <w:color w:val="333333"/>
          <w:sz w:val="20"/>
          <w:szCs w:val="20"/>
        </w:rPr>
      </w:pPr>
      <w:r w:rsidRPr="00FC54B6">
        <w:rPr>
          <w:rFonts w:ascii="Verdana" w:hAnsi="Verdana"/>
          <w:color w:val="333333"/>
          <w:sz w:val="20"/>
          <w:szCs w:val="20"/>
        </w:rPr>
        <w:t xml:space="preserve">Deze </w:t>
      </w:r>
      <w:proofErr w:type="spellStart"/>
      <w:r w:rsidRPr="00FC54B6">
        <w:rPr>
          <w:rFonts w:ascii="Verdana" w:hAnsi="Verdana"/>
          <w:color w:val="333333"/>
          <w:sz w:val="20"/>
          <w:szCs w:val="20"/>
        </w:rPr>
        <w:t>arbocampagne</w:t>
      </w:r>
      <w:proofErr w:type="spellEnd"/>
      <w:r w:rsidRPr="00FC54B6">
        <w:rPr>
          <w:rFonts w:ascii="Verdana" w:hAnsi="Verdana"/>
          <w:color w:val="333333"/>
          <w:sz w:val="20"/>
          <w:szCs w:val="20"/>
        </w:rPr>
        <w:t xml:space="preserve"> richt zich vooral op </w:t>
      </w:r>
      <w:proofErr w:type="spellStart"/>
      <w:r w:rsidRPr="00FC54B6">
        <w:rPr>
          <w:rFonts w:ascii="Verdana" w:hAnsi="Verdana"/>
          <w:color w:val="333333"/>
          <w:sz w:val="20"/>
          <w:szCs w:val="20"/>
        </w:rPr>
        <w:t>zzp'ers</w:t>
      </w:r>
      <w:proofErr w:type="spellEnd"/>
      <w:r w:rsidRPr="00FC54B6">
        <w:rPr>
          <w:rFonts w:ascii="Verdana" w:hAnsi="Verdana"/>
          <w:color w:val="333333"/>
          <w:sz w:val="20"/>
          <w:szCs w:val="20"/>
        </w:rPr>
        <w:t>, want de helft van hun is onvoldoende verzekerd tegen dit soort ongevallen.</w:t>
      </w:r>
    </w:p>
    <w:p w14:paraId="303FF24F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a.</w:t>
      </w:r>
    </w:p>
    <w:p w14:paraId="203F8EDA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b.</w:t>
      </w:r>
    </w:p>
    <w:p w14:paraId="415805FB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c.</w:t>
      </w:r>
    </w:p>
    <w:p w14:paraId="6782BDE6" w14:textId="77777777" w:rsidR="00FC54B6" w:rsidRDefault="00FC54B6" w:rsidP="00FC54B6">
      <w:pPr>
        <w:widowControl w:val="0"/>
        <w:suppressAutoHyphens/>
        <w:rPr>
          <w:rFonts w:eastAsia="Arial Unicode MS" w:cs="Arial"/>
          <w:bCs/>
          <w:kern w:val="1"/>
          <w:lang w:eastAsia="hi-IN" w:bidi="hi-IN"/>
        </w:rPr>
      </w:pPr>
    </w:p>
    <w:p w14:paraId="7D6430A9" w14:textId="60E25FD1" w:rsidR="004B0B55" w:rsidRPr="00FC54B6" w:rsidRDefault="004B0B55" w:rsidP="00FC54B6">
      <w:pPr>
        <w:pStyle w:val="Lijstalinea"/>
        <w:widowControl w:val="0"/>
        <w:numPr>
          <w:ilvl w:val="0"/>
          <w:numId w:val="3"/>
        </w:numPr>
        <w:suppressAutoHyphens/>
        <w:rPr>
          <w:rFonts w:eastAsia="Arial Unicode MS" w:cs="Arial"/>
          <w:bCs/>
          <w:kern w:val="1"/>
          <w:lang w:eastAsia="hi-IN" w:bidi="hi-IN"/>
        </w:rPr>
      </w:pPr>
      <w:r w:rsidRPr="00FC54B6">
        <w:rPr>
          <w:rFonts w:ascii="Verdana" w:hAnsi="Verdana"/>
          <w:color w:val="333333"/>
          <w:sz w:val="20"/>
          <w:szCs w:val="20"/>
        </w:rPr>
        <w:t>Het Nibud (Nationaal Instituut voor Budgetvoorlichting) heeft haar website vernieuwd.</w:t>
      </w:r>
    </w:p>
    <w:p w14:paraId="16EE4A4E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a.</w:t>
      </w:r>
    </w:p>
    <w:p w14:paraId="4EA55E2A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b.</w:t>
      </w:r>
    </w:p>
    <w:p w14:paraId="391A4434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c.</w:t>
      </w:r>
    </w:p>
    <w:p w14:paraId="05B4D631" w14:textId="77777777" w:rsidR="00FC54B6" w:rsidRDefault="00FC54B6" w:rsidP="00A15873">
      <w:pPr>
        <w:pStyle w:val="Geenafstand"/>
      </w:pPr>
    </w:p>
    <w:p w14:paraId="38D54729" w14:textId="31723700" w:rsidR="004B0B55" w:rsidRDefault="004B0B55" w:rsidP="00FC54B6">
      <w:pPr>
        <w:pStyle w:val="Geenafstand"/>
        <w:numPr>
          <w:ilvl w:val="0"/>
          <w:numId w:val="3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Deze bakkerij is overgegaan op een ander soort gist en dat is hun goed bevallen.</w:t>
      </w:r>
    </w:p>
    <w:p w14:paraId="29CFA395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a.</w:t>
      </w:r>
    </w:p>
    <w:p w14:paraId="1DC34760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b.</w:t>
      </w:r>
    </w:p>
    <w:p w14:paraId="6795E2D9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c.</w:t>
      </w:r>
    </w:p>
    <w:p w14:paraId="075C2196" w14:textId="77777777" w:rsidR="00FC54B6" w:rsidRDefault="00FC54B6" w:rsidP="00A15873">
      <w:pPr>
        <w:pStyle w:val="Geenafstand"/>
      </w:pPr>
    </w:p>
    <w:p w14:paraId="5388345A" w14:textId="59ED8034" w:rsidR="004B0B55" w:rsidRDefault="004B0B55" w:rsidP="00FC54B6">
      <w:pPr>
        <w:pStyle w:val="Geenafstand"/>
        <w:numPr>
          <w:ilvl w:val="0"/>
          <w:numId w:val="3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Veeg de peilstok schoon en steek haar tot de juiste diepte terug in de peilstokhouder.</w:t>
      </w:r>
    </w:p>
    <w:p w14:paraId="010034E6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a.</w:t>
      </w:r>
    </w:p>
    <w:p w14:paraId="7FFA0D14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b.</w:t>
      </w:r>
    </w:p>
    <w:p w14:paraId="36D4BAF1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c.</w:t>
      </w:r>
    </w:p>
    <w:p w14:paraId="657B2EE8" w14:textId="77777777" w:rsidR="00FC54B6" w:rsidRDefault="00FC54B6" w:rsidP="00A15873">
      <w:pPr>
        <w:pStyle w:val="Geenafstand"/>
      </w:pPr>
    </w:p>
    <w:p w14:paraId="3E0390A7" w14:textId="07BFD5D6" w:rsidR="004B0B55" w:rsidRDefault="004B0B55" w:rsidP="00FC54B6">
      <w:pPr>
        <w:pStyle w:val="Geenafstand"/>
        <w:numPr>
          <w:ilvl w:val="0"/>
          <w:numId w:val="3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Enkele leden van deze comité zijn al sinds 2013 bij de organisatie van deze roeiwedstrijden betrokken.</w:t>
      </w:r>
    </w:p>
    <w:p w14:paraId="1243E7D2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a.</w:t>
      </w:r>
    </w:p>
    <w:p w14:paraId="52211C4F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b.</w:t>
      </w:r>
    </w:p>
    <w:p w14:paraId="5B47E54E" w14:textId="77777777" w:rsidR="004B0B55" w:rsidRDefault="004B0B55" w:rsidP="004B0B55">
      <w:pPr>
        <w:widowControl w:val="0"/>
        <w:suppressAutoHyphens/>
        <w:ind w:left="142"/>
        <w:rPr>
          <w:rFonts w:eastAsia="Arial Unicode MS" w:cs="Arial"/>
          <w:bCs/>
          <w:kern w:val="1"/>
          <w:lang w:eastAsia="hi-IN" w:bidi="hi-IN"/>
        </w:rPr>
      </w:pPr>
      <w:r>
        <w:rPr>
          <w:rFonts w:eastAsia="Arial Unicode MS" w:cs="Arial"/>
          <w:bCs/>
          <w:kern w:val="1"/>
          <w:lang w:eastAsia="hi-IN" w:bidi="hi-IN"/>
        </w:rPr>
        <w:t>c.</w:t>
      </w:r>
    </w:p>
    <w:p w14:paraId="18766D18" w14:textId="716DF92C" w:rsidR="004B0B55" w:rsidRDefault="004B0B55" w:rsidP="00A15873">
      <w:pPr>
        <w:pStyle w:val="Geenafstand"/>
      </w:pPr>
    </w:p>
    <w:p w14:paraId="2A20A139" w14:textId="77777777" w:rsidR="00FC54B6" w:rsidRDefault="00FC54B6">
      <w:pPr>
        <w:spacing w:after="160" w:line="259" w:lineRule="auto"/>
        <w:contextualSpacing w:val="0"/>
        <w:rPr>
          <w:rFonts w:eastAsiaTheme="minorHAnsi" w:cstheme="minorBidi"/>
          <w:sz w:val="20"/>
        </w:rPr>
      </w:pPr>
      <w:r>
        <w:br w:type="page"/>
      </w:r>
    </w:p>
    <w:p w14:paraId="22FCFD74" w14:textId="262D1237" w:rsidR="00FC54B6" w:rsidRDefault="00FC54B6" w:rsidP="00AA1564">
      <w:pPr>
        <w:pStyle w:val="Kop2"/>
      </w:pPr>
      <w:r>
        <w:lastRenderedPageBreak/>
        <w:t>Opdracht 3</w:t>
      </w:r>
    </w:p>
    <w:p w14:paraId="2BD4A618" w14:textId="0360974C" w:rsidR="00FC54B6" w:rsidRDefault="00FC54B6" w:rsidP="00A15873">
      <w:pPr>
        <w:pStyle w:val="Geenafstand"/>
      </w:pPr>
      <w:r>
        <w:rPr>
          <w:b/>
        </w:rPr>
        <w:t xml:space="preserve">Zoek de fout(en) </w:t>
      </w:r>
      <w:r>
        <w:t>In elke zin staan een of twee verwijsfouten. Onderstreep de foute verwijzing(en). Noteer de juiste verwijswoord(en).</w:t>
      </w:r>
    </w:p>
    <w:p w14:paraId="22D29E15" w14:textId="05075D74" w:rsidR="00FC54B6" w:rsidRDefault="00FC54B6" w:rsidP="00A15873">
      <w:pPr>
        <w:pStyle w:val="Geenafstand"/>
      </w:pPr>
    </w:p>
    <w:p w14:paraId="0698EC1B" w14:textId="3FA89146" w:rsidR="00FC54B6" w:rsidRPr="00FC54B6" w:rsidRDefault="00FC54B6" w:rsidP="00FC54B6">
      <w:pPr>
        <w:pStyle w:val="Geenafstand"/>
        <w:numPr>
          <w:ilvl w:val="0"/>
          <w:numId w:val="2"/>
        </w:numPr>
      </w:pPr>
      <w:r>
        <w:rPr>
          <w:rFonts w:ascii="Verdana" w:hAnsi="Verdana"/>
          <w:color w:val="333333"/>
          <w:szCs w:val="20"/>
        </w:rPr>
        <w:t>De fotograaf waarvan we het beeld mochten gebruiken voor dit artikel, Arie de Wit, richtte de site Snorremans.nl op.</w:t>
      </w:r>
    </w:p>
    <w:p w14:paraId="40DA0060" w14:textId="77777777" w:rsidR="00FC54B6" w:rsidRPr="00FC54B6" w:rsidRDefault="00FC54B6" w:rsidP="00FC54B6">
      <w:pPr>
        <w:pStyle w:val="Geenafstand"/>
        <w:ind w:left="720"/>
      </w:pPr>
    </w:p>
    <w:p w14:paraId="4B3450D1" w14:textId="064D31DA" w:rsidR="00FC54B6" w:rsidRPr="00FC54B6" w:rsidRDefault="00FC54B6" w:rsidP="00FC54B6">
      <w:pPr>
        <w:pStyle w:val="Geenafstand"/>
        <w:numPr>
          <w:ilvl w:val="0"/>
          <w:numId w:val="2"/>
        </w:numPr>
      </w:pPr>
      <w:r>
        <w:rPr>
          <w:rFonts w:ascii="Verdana" w:hAnsi="Verdana"/>
          <w:color w:val="333333"/>
          <w:szCs w:val="20"/>
        </w:rPr>
        <w:t>Volgens Max en Judith moet het dossier wat ik geordend heb, naar het archief en aan hun vraag ik dan maar meteen of er nog meer dossiers opgeruimd moeten worden.</w:t>
      </w:r>
    </w:p>
    <w:p w14:paraId="37F35969" w14:textId="77777777" w:rsidR="00FC54B6" w:rsidRDefault="00FC54B6" w:rsidP="00FC54B6">
      <w:pPr>
        <w:pStyle w:val="Lijstalinea"/>
      </w:pPr>
    </w:p>
    <w:p w14:paraId="5A7E3CE7" w14:textId="6C857D01" w:rsidR="00FC54B6" w:rsidRPr="00FC54B6" w:rsidRDefault="00FC54B6" w:rsidP="00FC54B6">
      <w:pPr>
        <w:pStyle w:val="Geenafstand"/>
        <w:numPr>
          <w:ilvl w:val="0"/>
          <w:numId w:val="2"/>
        </w:numPr>
      </w:pPr>
      <w:r>
        <w:rPr>
          <w:rFonts w:ascii="Verdana" w:hAnsi="Verdana"/>
          <w:color w:val="333333"/>
          <w:szCs w:val="20"/>
        </w:rPr>
        <w:t>De mensen die vandaag een workshop hebben bezocht, krijgen na afloop een formulier mee die hun moeten invullen met pen.</w:t>
      </w:r>
    </w:p>
    <w:p w14:paraId="62E2B641" w14:textId="77777777" w:rsidR="00FC54B6" w:rsidRDefault="00FC54B6" w:rsidP="00FC54B6">
      <w:pPr>
        <w:pStyle w:val="Lijstalinea"/>
      </w:pPr>
    </w:p>
    <w:p w14:paraId="58196FCB" w14:textId="3524C2B4" w:rsidR="00FC54B6" w:rsidRPr="00FC54B6" w:rsidRDefault="00FC54B6" w:rsidP="00FC54B6">
      <w:pPr>
        <w:pStyle w:val="Geenafstand"/>
        <w:numPr>
          <w:ilvl w:val="0"/>
          <w:numId w:val="2"/>
        </w:numPr>
      </w:pPr>
      <w:r>
        <w:rPr>
          <w:rFonts w:ascii="Verdana" w:hAnsi="Verdana"/>
          <w:color w:val="333333"/>
          <w:szCs w:val="20"/>
        </w:rPr>
        <w:t xml:space="preserve">Restaurant De Gulden Draak is gisteren failliet verklaard, dat bijzonder vervelend is voor </w:t>
      </w:r>
      <w:proofErr w:type="spellStart"/>
      <w:r>
        <w:rPr>
          <w:rFonts w:ascii="Verdana" w:hAnsi="Verdana"/>
          <w:color w:val="333333"/>
          <w:szCs w:val="20"/>
        </w:rPr>
        <w:t>topkok</w:t>
      </w:r>
      <w:proofErr w:type="spellEnd"/>
      <w:r>
        <w:rPr>
          <w:rFonts w:ascii="Verdana" w:hAnsi="Verdana"/>
          <w:color w:val="333333"/>
          <w:szCs w:val="20"/>
        </w:rPr>
        <w:t xml:space="preserve"> Mark de Bruin, van wie iedereen had verwacht dat hij deze zaak zou overnemen.</w:t>
      </w:r>
    </w:p>
    <w:p w14:paraId="78E7F0CA" w14:textId="77777777" w:rsidR="00FC54B6" w:rsidRDefault="00FC54B6" w:rsidP="00FC54B6">
      <w:pPr>
        <w:pStyle w:val="Lijstalinea"/>
      </w:pPr>
    </w:p>
    <w:p w14:paraId="5E4E322E" w14:textId="7896E8E2" w:rsidR="00FC54B6" w:rsidRPr="00A15873" w:rsidRDefault="00FC54B6" w:rsidP="00FC54B6">
      <w:pPr>
        <w:pStyle w:val="Geenafstand"/>
        <w:numPr>
          <w:ilvl w:val="0"/>
          <w:numId w:val="2"/>
        </w:numPr>
      </w:pPr>
      <w:r>
        <w:rPr>
          <w:rFonts w:ascii="Verdana" w:hAnsi="Verdana"/>
          <w:color w:val="333333"/>
          <w:szCs w:val="20"/>
        </w:rPr>
        <w:t>Daarna heeft de dierenarts tien minuten de onderbenen gemasseerd van het kalfje die vorige week geboren is en van wie de voorpoten krom zijn.</w:t>
      </w:r>
    </w:p>
    <w:sectPr w:rsidR="00FC54B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204E"/>
    <w:multiLevelType w:val="hybridMultilevel"/>
    <w:tmpl w:val="2D8CB9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F4632"/>
    <w:multiLevelType w:val="hybridMultilevel"/>
    <w:tmpl w:val="38DE2A2C"/>
    <w:lvl w:ilvl="0" w:tplc="D3A4B63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F83E57"/>
    <w:multiLevelType w:val="hybridMultilevel"/>
    <w:tmpl w:val="838404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E3"/>
    <w:rsid w:val="002D2448"/>
    <w:rsid w:val="004B0B55"/>
    <w:rsid w:val="009F6B95"/>
    <w:rsid w:val="00A15873"/>
    <w:rsid w:val="00A601A1"/>
    <w:rsid w:val="00AA1564"/>
    <w:rsid w:val="00BC6FE3"/>
    <w:rsid w:val="00DB1C06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FD6"/>
  <w15:chartTrackingRefBased/>
  <w15:docId w15:val="{81F82BFA-7025-42B8-B598-96B2144F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6FE3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BC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1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BC6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B0B55"/>
    <w:pPr>
      <w:ind w:left="720"/>
    </w:pPr>
  </w:style>
  <w:style w:type="character" w:customStyle="1" w:styleId="Kop2Char">
    <w:name w:val="Kop 2 Char"/>
    <w:basedOn w:val="Standaardalinea-lettertype"/>
    <w:link w:val="Kop2"/>
    <w:uiPriority w:val="9"/>
    <w:rsid w:val="00AA15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39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404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7" ma:contentTypeDescription="Een nieuw document maken." ma:contentTypeScope="" ma:versionID="29efb9311dc7e16ef24fe9c0ddd46091">
  <xsd:schema xmlns:xsd="http://www.w3.org/2001/XMLSchema" xmlns:xs="http://www.w3.org/2001/XMLSchema" xmlns:p="http://schemas.microsoft.com/office/2006/metadata/properties" xmlns:ns3="5cdedd98-05a6-4844-a2be-4403c98339c5" targetNamespace="http://schemas.microsoft.com/office/2006/metadata/properties" ma:root="true" ma:fieldsID="c0e64ec99bee8d3a389d78b6c44c6581" ns3:_="">
    <xsd:import namespace="5cdedd98-05a6-4844-a2be-4403c9833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79ADE-FDD6-41F4-9119-47273514870B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dedd98-05a6-4844-a2be-4403c98339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FD0EFB-3B21-48FE-8E05-10CF77BED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2AD0E-7BED-485F-BC06-02BCE746B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4</cp:revision>
  <dcterms:created xsi:type="dcterms:W3CDTF">2020-03-04T21:35:00Z</dcterms:created>
  <dcterms:modified xsi:type="dcterms:W3CDTF">2020-03-04T22:18:00Z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